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CF1" w14:textId="2FC89ED8" w:rsidR="0014005F" w:rsidRDefault="0014005F" w:rsidP="0014005F">
      <w:pPr>
        <w:tabs>
          <w:tab w:val="right" w:pos="3828"/>
          <w:tab w:val="left" w:pos="6237"/>
          <w:tab w:val="right" w:pos="9214"/>
          <w:tab w:val="right" w:pos="9639"/>
        </w:tabs>
        <w:suppressAutoHyphens/>
        <w:ind w:left="6236" w:hanging="6094"/>
        <w:rPr>
          <w:b/>
          <w:smallCaps/>
          <w:spacing w:val="20"/>
          <w:kern w:val="32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5D2A7" wp14:editId="7EE4EF98">
            <wp:simplePos x="0" y="0"/>
            <wp:positionH relativeFrom="column">
              <wp:posOffset>2571750</wp:posOffset>
            </wp:positionH>
            <wp:positionV relativeFrom="paragraph">
              <wp:posOffset>-172085</wp:posOffset>
            </wp:positionV>
            <wp:extent cx="1267460" cy="1273175"/>
            <wp:effectExtent l="0" t="0" r="8890" b="3175"/>
            <wp:wrapNone/>
            <wp:docPr id="1933957145" name="Obrázek 2" descr="cl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l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pacing w:val="10"/>
          <w:w w:val="90"/>
          <w:kern w:val="32"/>
          <w:sz w:val="32"/>
        </w:rPr>
        <w:t xml:space="preserve">česká lékařská komora                  </w:t>
      </w:r>
      <w:r>
        <w:rPr>
          <w:b/>
          <w:caps/>
          <w:spacing w:val="-20"/>
          <w:kern w:val="32"/>
          <w:sz w:val="30"/>
        </w:rPr>
        <w:tab/>
      </w:r>
      <w:r>
        <w:rPr>
          <w:smallCaps/>
          <w:spacing w:val="10"/>
          <w:w w:val="90"/>
          <w:kern w:val="32"/>
        </w:rPr>
        <w:t xml:space="preserve">okresní sdružení                   </w:t>
      </w:r>
      <w:r>
        <w:rPr>
          <w:smallCaps/>
          <w:spacing w:val="20"/>
          <w:kern w:val="32"/>
          <w:sz w:val="18"/>
        </w:rPr>
        <w:t>ÚSTÍ NAD ORLICÍ</w:t>
      </w:r>
    </w:p>
    <w:p w14:paraId="1221A5DF" w14:textId="77777777" w:rsidR="0014005F" w:rsidRDefault="0014005F" w:rsidP="0014005F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>
        <w:rPr>
          <w:b/>
          <w:kern w:val="32"/>
          <w:sz w:val="18"/>
        </w:rPr>
        <w:tab/>
      </w:r>
      <w:r>
        <w:rPr>
          <w:b/>
          <w:kern w:val="32"/>
          <w:sz w:val="20"/>
        </w:rPr>
        <w:t>Lékařská 2</w:t>
      </w:r>
      <w:r>
        <w:rPr>
          <w:b/>
          <w:smallCaps/>
          <w:spacing w:val="20"/>
          <w:kern w:val="32"/>
          <w:sz w:val="28"/>
        </w:rPr>
        <w:tab/>
      </w:r>
      <w:r>
        <w:rPr>
          <w:b/>
          <w:kern w:val="32"/>
          <w:sz w:val="20"/>
        </w:rPr>
        <w:t>Čs. armády 1076</w:t>
      </w:r>
      <w:r>
        <w:rPr>
          <w:b/>
          <w:kern w:val="32"/>
          <w:sz w:val="20"/>
        </w:rPr>
        <w:tab/>
        <w:t xml:space="preserve"> </w:t>
      </w:r>
    </w:p>
    <w:p w14:paraId="2FE517F5" w14:textId="77777777" w:rsidR="0014005F" w:rsidRDefault="0014005F" w:rsidP="0014005F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>
        <w:rPr>
          <w:b/>
          <w:kern w:val="32"/>
          <w:sz w:val="20"/>
        </w:rPr>
        <w:tab/>
        <w:t>150 00  Praha 5</w:t>
      </w:r>
      <w:r>
        <w:rPr>
          <w:b/>
          <w:kern w:val="32"/>
          <w:sz w:val="20"/>
        </w:rPr>
        <w:tab/>
        <w:t>562 18 Ústí nad Orlicí</w:t>
      </w:r>
    </w:p>
    <w:p w14:paraId="02D4DCF9" w14:textId="77777777" w:rsidR="0014005F" w:rsidRDefault="0014005F" w:rsidP="0014005F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18"/>
        </w:rPr>
      </w:pPr>
      <w:r>
        <w:rPr>
          <w:b/>
          <w:kern w:val="32"/>
          <w:sz w:val="18"/>
        </w:rPr>
        <w:tab/>
      </w:r>
      <w:r>
        <w:rPr>
          <w:b/>
          <w:kern w:val="32"/>
          <w:sz w:val="18"/>
        </w:rPr>
        <w:tab/>
      </w:r>
      <w:hyperlink r:id="rId6" w:history="1">
        <w:r>
          <w:rPr>
            <w:rStyle w:val="Hypertextovodkaz"/>
            <w:color w:val="auto"/>
            <w:sz w:val="18"/>
            <w:u w:val="none"/>
          </w:rPr>
          <w:t>ustinadorlici@clkcr.cz</w:t>
        </w:r>
      </w:hyperlink>
      <w:r>
        <w:rPr>
          <w:b/>
          <w:kern w:val="32"/>
          <w:sz w:val="18"/>
        </w:rPr>
        <w:t xml:space="preserve"> 777 555 814</w:t>
      </w:r>
    </w:p>
    <w:p w14:paraId="3B2DF8D0" w14:textId="77777777" w:rsidR="0014005F" w:rsidRDefault="0014005F" w:rsidP="0014005F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spacing w:val="20"/>
          <w:kern w:val="32"/>
          <w:sz w:val="16"/>
        </w:rPr>
      </w:pPr>
    </w:p>
    <w:p w14:paraId="6DAF162C" w14:textId="77777777" w:rsidR="0014005F" w:rsidRDefault="0014005F" w:rsidP="0014005F">
      <w:pPr>
        <w:pStyle w:val="Zhlav"/>
        <w:tabs>
          <w:tab w:val="clear" w:pos="4536"/>
          <w:tab w:val="right" w:pos="3828"/>
          <w:tab w:val="left" w:pos="6237"/>
        </w:tabs>
        <w:suppressAutoHyphens/>
        <w:ind w:left="6237" w:right="-283"/>
        <w:rPr>
          <w:sz w:val="22"/>
        </w:rPr>
      </w:pPr>
    </w:p>
    <w:p w14:paraId="70F27D88" w14:textId="77777777" w:rsidR="0014005F" w:rsidRDefault="0014005F" w:rsidP="0014005F">
      <w:pPr>
        <w:ind w:left="-360" w:right="23"/>
        <w:rPr>
          <w:b/>
          <w:u w:val="single"/>
        </w:rPr>
      </w:pPr>
    </w:p>
    <w:p w14:paraId="21C6CBCF" w14:textId="77777777" w:rsidR="0014005F" w:rsidRDefault="0014005F" w:rsidP="0014005F">
      <w:pPr>
        <w:ind w:left="-360" w:right="23"/>
        <w:rPr>
          <w:b/>
          <w:u w:val="single"/>
        </w:rPr>
      </w:pPr>
    </w:p>
    <w:p w14:paraId="62859259" w14:textId="77777777" w:rsidR="0014005F" w:rsidRDefault="0014005F" w:rsidP="0014005F">
      <w:pPr>
        <w:ind w:left="-360" w:right="23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ZPRÁVA PRO ČLENY OS ČLK Ústí nad Orlicí</w:t>
      </w:r>
    </w:p>
    <w:p w14:paraId="394C4B7B" w14:textId="5A04C287" w:rsidR="0014005F" w:rsidRDefault="0014005F" w:rsidP="0014005F">
      <w:pPr>
        <w:ind w:left="-360" w:right="23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za rok 2023</w:t>
      </w:r>
    </w:p>
    <w:p w14:paraId="3EF87DC8" w14:textId="77777777" w:rsidR="0014005F" w:rsidRDefault="0014005F" w:rsidP="0014005F">
      <w:pPr>
        <w:rPr>
          <w:b/>
          <w:sz w:val="28"/>
          <w:szCs w:val="28"/>
          <w:u w:val="single"/>
        </w:rPr>
      </w:pPr>
    </w:p>
    <w:p w14:paraId="17D11F67" w14:textId="77777777" w:rsidR="00265D37" w:rsidRDefault="0014005F" w:rsidP="00B425F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Oprávnění k předpisu léčiv a prostředků zdravotnické techniky</w:t>
      </w:r>
      <w:r>
        <w:rPr>
          <w:sz w:val="28"/>
          <w:szCs w:val="28"/>
        </w:rPr>
        <w:t xml:space="preserve">: </w:t>
      </w:r>
    </w:p>
    <w:p w14:paraId="5C67B2C1" w14:textId="77777777" w:rsidR="00265D37" w:rsidRDefault="00B425F8" w:rsidP="00B425F8">
      <w:pPr>
        <w:jc w:val="both"/>
        <w:rPr>
          <w:bCs/>
        </w:rPr>
      </w:pPr>
      <w:r w:rsidRPr="007D2291">
        <w:rPr>
          <w:bCs/>
        </w:rPr>
        <w:t>MUDr. Marek Miroslav</w:t>
      </w:r>
      <w:r>
        <w:rPr>
          <w:bCs/>
        </w:rPr>
        <w:t xml:space="preserve">, MUDr. Procházková Věra, MUDr. Franková Věra, </w:t>
      </w:r>
    </w:p>
    <w:p w14:paraId="2DAC001F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Tesařová Blanka, MUDr. Kratochvíl Miroslav, MUDr. Beránek Ivo, </w:t>
      </w:r>
    </w:p>
    <w:p w14:paraId="5C5E3326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Mervat Ivan, MUDr. Šveráková Lenka, </w:t>
      </w:r>
      <w:r w:rsidRPr="00295AE7">
        <w:rPr>
          <w:bCs/>
        </w:rPr>
        <w:t>MUDr. Roček Josef</w:t>
      </w:r>
      <w:r>
        <w:rPr>
          <w:bCs/>
        </w:rPr>
        <w:t xml:space="preserve">, </w:t>
      </w:r>
    </w:p>
    <w:p w14:paraId="5234DDB0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Pytlíčková Zdeňka, MUDr. Beranová Marta, </w:t>
      </w:r>
      <w:r w:rsidRPr="00815BCE">
        <w:rPr>
          <w:bCs/>
        </w:rPr>
        <w:t>MUDr. Diblík František</w:t>
      </w:r>
      <w:r>
        <w:rPr>
          <w:bCs/>
        </w:rPr>
        <w:t xml:space="preserve">, </w:t>
      </w:r>
    </w:p>
    <w:p w14:paraId="36095721" w14:textId="24DD2082" w:rsidR="00B425F8" w:rsidRDefault="00B425F8" w:rsidP="00B425F8">
      <w:pPr>
        <w:jc w:val="both"/>
        <w:rPr>
          <w:bCs/>
        </w:rPr>
      </w:pPr>
      <w:r>
        <w:rPr>
          <w:bCs/>
        </w:rPr>
        <w:t xml:space="preserve">MUDr. Konečná Alena, MUDr. Limberská Miloslava, MUDr. Stejskalová Lenka, </w:t>
      </w:r>
    </w:p>
    <w:p w14:paraId="41347656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Klzo Ludovít, MUDr. Kaťuchová Lenka, </w:t>
      </w:r>
      <w:r w:rsidRPr="00BE23F8">
        <w:rPr>
          <w:bCs/>
        </w:rPr>
        <w:t>MUDr. Hurdesová Hana</w:t>
      </w:r>
      <w:r>
        <w:rPr>
          <w:bCs/>
        </w:rPr>
        <w:t xml:space="preserve">, </w:t>
      </w:r>
    </w:p>
    <w:p w14:paraId="7E40B918" w14:textId="51298732" w:rsidR="00B425F8" w:rsidRDefault="00B425F8" w:rsidP="00B425F8">
      <w:pPr>
        <w:jc w:val="both"/>
        <w:rPr>
          <w:bCs/>
        </w:rPr>
      </w:pPr>
      <w:r>
        <w:rPr>
          <w:bCs/>
        </w:rPr>
        <w:t xml:space="preserve">MUDr. Křečanová Marie, MUDr. Blohoňová Dagmar, MUDr. Brádková Zuzana, </w:t>
      </w:r>
    </w:p>
    <w:p w14:paraId="0247C6F0" w14:textId="77777777" w:rsidR="00265D37" w:rsidRDefault="00B425F8" w:rsidP="00265D37">
      <w:pPr>
        <w:jc w:val="both"/>
        <w:rPr>
          <w:bCs/>
        </w:rPr>
      </w:pPr>
      <w:r>
        <w:rPr>
          <w:bCs/>
        </w:rPr>
        <w:t xml:space="preserve">MUDr. Hájek Vladimír, MUDr. Tomešová Atina, </w:t>
      </w:r>
      <w:r w:rsidR="00265D37" w:rsidRPr="000D7B82">
        <w:rPr>
          <w:bCs/>
        </w:rPr>
        <w:t>MUDr.</w:t>
      </w:r>
      <w:r w:rsidR="00265D37">
        <w:rPr>
          <w:bCs/>
        </w:rPr>
        <w:t xml:space="preserve"> Bartošová Jolana, </w:t>
      </w:r>
    </w:p>
    <w:p w14:paraId="72DD9A01" w14:textId="3AC3BD73" w:rsidR="00265D37" w:rsidRDefault="00265D37" w:rsidP="00265D37">
      <w:pPr>
        <w:jc w:val="both"/>
        <w:rPr>
          <w:bCs/>
        </w:rPr>
      </w:pPr>
      <w:r>
        <w:rPr>
          <w:bCs/>
        </w:rPr>
        <w:t xml:space="preserve">MUDr. Kellner Lubomír, MUDr. Jakubal Miloň, MUDr. Kučírek Jaroslav, </w:t>
      </w:r>
    </w:p>
    <w:p w14:paraId="0FCE0B16" w14:textId="75C49910" w:rsidR="00B425F8" w:rsidRPr="00EB6C14" w:rsidRDefault="00265D37" w:rsidP="00B425F8">
      <w:pPr>
        <w:jc w:val="both"/>
        <w:rPr>
          <w:bCs/>
        </w:rPr>
      </w:pPr>
      <w:r>
        <w:rPr>
          <w:bCs/>
        </w:rPr>
        <w:t>MUDr.Matějovský Pavel, MUDr.Matějovská Hana, MUDr. Jelínek Oldřich</w:t>
      </w:r>
    </w:p>
    <w:p w14:paraId="7D6DB373" w14:textId="6E8BFA92" w:rsidR="00B425F8" w:rsidRDefault="00B425F8" w:rsidP="00B425F8">
      <w:pPr>
        <w:jc w:val="both"/>
        <w:rPr>
          <w:b/>
        </w:rPr>
      </w:pPr>
    </w:p>
    <w:p w14:paraId="308859F2" w14:textId="77777777" w:rsidR="00265D37" w:rsidRDefault="0014005F" w:rsidP="0014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Přeregistrace do OS ČLK ÚO</w:t>
      </w:r>
      <w:r>
        <w:rPr>
          <w:b/>
          <w:sz w:val="28"/>
          <w:szCs w:val="28"/>
        </w:rPr>
        <w:t xml:space="preserve">: </w:t>
      </w:r>
    </w:p>
    <w:p w14:paraId="3426AFE4" w14:textId="60D04232" w:rsidR="0014005F" w:rsidRDefault="00B425F8" w:rsidP="0014005F">
      <w:pPr>
        <w:jc w:val="both"/>
        <w:rPr>
          <w:b/>
          <w:sz w:val="28"/>
          <w:szCs w:val="28"/>
        </w:rPr>
      </w:pPr>
      <w:r w:rsidRPr="00B81B36">
        <w:rPr>
          <w:bCs/>
        </w:rPr>
        <w:t>MUDr. Krátká Zuzana</w:t>
      </w:r>
    </w:p>
    <w:p w14:paraId="364DC6CC" w14:textId="77777777" w:rsidR="00265D37" w:rsidRDefault="00265D37" w:rsidP="00B425F8">
      <w:pPr>
        <w:jc w:val="both"/>
        <w:rPr>
          <w:b/>
          <w:sz w:val="28"/>
          <w:szCs w:val="28"/>
          <w:u w:val="single"/>
        </w:rPr>
      </w:pPr>
    </w:p>
    <w:p w14:paraId="724E8511" w14:textId="77777777" w:rsidR="00265D37" w:rsidRDefault="0014005F" w:rsidP="00B425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Přijetí nových členů: </w:t>
      </w:r>
    </w:p>
    <w:p w14:paraId="2FD9B593" w14:textId="77777777" w:rsidR="00265D37" w:rsidRDefault="00B425F8" w:rsidP="00B425F8">
      <w:pPr>
        <w:jc w:val="both"/>
        <w:rPr>
          <w:bCs/>
        </w:rPr>
      </w:pPr>
      <w:r w:rsidRPr="00696AC0">
        <w:rPr>
          <w:bCs/>
        </w:rPr>
        <w:t>MUDr. Paarová Markéta,</w:t>
      </w:r>
      <w:r>
        <w:rPr>
          <w:bCs/>
        </w:rPr>
        <w:t xml:space="preserve"> MUDr. Benešová Zuzana, MUDr. Kučírková Markéta, </w:t>
      </w:r>
    </w:p>
    <w:p w14:paraId="2E57F7E9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Jurášek Vojtěch, MUDr. Dvorská Silvie, MUDr. Ilkiv Halyna, </w:t>
      </w:r>
    </w:p>
    <w:p w14:paraId="13632821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Kalousová Tereza, MUDr. Tymochko Yurii, MUDr. Koubek Tomáš, </w:t>
      </w:r>
    </w:p>
    <w:p w14:paraId="7AF0E0A0" w14:textId="2DA7A49F" w:rsidR="00B425F8" w:rsidRPr="00CB6C1E" w:rsidRDefault="00B425F8" w:rsidP="00B425F8">
      <w:pPr>
        <w:jc w:val="both"/>
        <w:rPr>
          <w:bCs/>
        </w:rPr>
      </w:pPr>
      <w:r w:rsidRPr="00DD023D">
        <w:rPr>
          <w:bCs/>
        </w:rPr>
        <w:t>M</w:t>
      </w:r>
      <w:r>
        <w:rPr>
          <w:bCs/>
        </w:rPr>
        <w:t>UDr. Kubová Alžběta, MUDr. Langrová Zuzana</w:t>
      </w:r>
    </w:p>
    <w:p w14:paraId="5754A00F" w14:textId="05E653F6" w:rsidR="0014005F" w:rsidRDefault="0014005F" w:rsidP="0014005F">
      <w:pPr>
        <w:jc w:val="both"/>
        <w:rPr>
          <w:b/>
          <w:sz w:val="28"/>
          <w:szCs w:val="28"/>
          <w:u w:val="single"/>
        </w:rPr>
      </w:pPr>
    </w:p>
    <w:p w14:paraId="54931DF6" w14:textId="77777777" w:rsidR="00265D37" w:rsidRDefault="0014005F" w:rsidP="0014005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Doporučené žádosti o vydání licence</w:t>
      </w:r>
      <w:r>
        <w:rPr>
          <w:sz w:val="28"/>
          <w:szCs w:val="28"/>
        </w:rPr>
        <w:t xml:space="preserve">: </w:t>
      </w:r>
    </w:p>
    <w:p w14:paraId="465E90F5" w14:textId="5E072E96" w:rsidR="0014005F" w:rsidRDefault="00B425F8" w:rsidP="0014005F">
      <w:pPr>
        <w:jc w:val="both"/>
        <w:rPr>
          <w:sz w:val="28"/>
          <w:szCs w:val="28"/>
        </w:rPr>
      </w:pPr>
      <w:r>
        <w:rPr>
          <w:bCs/>
        </w:rPr>
        <w:t xml:space="preserve">MUDr. Pospíšilová Ilona, MUDr. Šilarová Jana, </w:t>
      </w:r>
      <w:r w:rsidRPr="00674B4E">
        <w:rPr>
          <w:bCs/>
        </w:rPr>
        <w:t>MUDr. Šilarová</w:t>
      </w:r>
      <w:r>
        <w:rPr>
          <w:bCs/>
        </w:rPr>
        <w:t xml:space="preserve"> Gabriela</w:t>
      </w:r>
    </w:p>
    <w:p w14:paraId="4BC491ED" w14:textId="77777777" w:rsidR="0014005F" w:rsidRDefault="0014005F" w:rsidP="0014005F">
      <w:pPr>
        <w:jc w:val="both"/>
        <w:rPr>
          <w:b/>
          <w:sz w:val="28"/>
          <w:szCs w:val="28"/>
          <w:u w:val="single"/>
        </w:rPr>
      </w:pPr>
    </w:p>
    <w:p w14:paraId="0663C9F8" w14:textId="77777777" w:rsidR="00265D37" w:rsidRDefault="0014005F" w:rsidP="00B425F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Schválené žádosti o vydání diplomu celoživotního vzdělávání</w:t>
      </w:r>
      <w:r>
        <w:rPr>
          <w:sz w:val="28"/>
          <w:szCs w:val="28"/>
        </w:rPr>
        <w:t xml:space="preserve">: </w:t>
      </w:r>
    </w:p>
    <w:p w14:paraId="0B445BC6" w14:textId="77777777" w:rsidR="00265D37" w:rsidRDefault="00B425F8" w:rsidP="00B425F8">
      <w:pPr>
        <w:jc w:val="both"/>
        <w:rPr>
          <w:bCs/>
        </w:rPr>
      </w:pPr>
      <w:r w:rsidRPr="0027151E">
        <w:rPr>
          <w:bCs/>
        </w:rPr>
        <w:t>MUDr.</w:t>
      </w:r>
      <w:r>
        <w:rPr>
          <w:bCs/>
        </w:rPr>
        <w:t xml:space="preserve"> Loskotová Anna, MUDr. Kubíčková Hana, MUDr. Musilová Jana, </w:t>
      </w:r>
    </w:p>
    <w:p w14:paraId="43BB3B3B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Coufalová Hana, MUDr. Cacková Petra, MUDr. Šimůnek Miloslav, </w:t>
      </w:r>
    </w:p>
    <w:p w14:paraId="00532218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Adámek Dušan, MUDr. Luxová Gabriela, MUDr. Martincová Pavla, </w:t>
      </w:r>
    </w:p>
    <w:p w14:paraId="5CF93321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Moláčková Petra, MUDr. Maličký Mojmír, MUDr. Novák Martin, </w:t>
      </w:r>
    </w:p>
    <w:p w14:paraId="392B16F3" w14:textId="104FB5AC" w:rsidR="00B425F8" w:rsidRDefault="00B425F8" w:rsidP="00B425F8">
      <w:pPr>
        <w:jc w:val="both"/>
        <w:rPr>
          <w:bCs/>
        </w:rPr>
      </w:pPr>
      <w:r w:rsidRPr="00EF3997">
        <w:rPr>
          <w:bCs/>
        </w:rPr>
        <w:t>MUDr. Langová Romana</w:t>
      </w:r>
      <w:r>
        <w:rPr>
          <w:bCs/>
        </w:rPr>
        <w:t xml:space="preserve">, MUDr. Černá Kamila, MUDr. Nosálová Václava, MUDr. Krall Jana, </w:t>
      </w:r>
    </w:p>
    <w:p w14:paraId="6B9F9835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Šavelová Michaela, MUDr. Jirešová Jiřina, MUDr. Fialová Hana, MUDr. Prchal Daniel, </w:t>
      </w:r>
    </w:p>
    <w:p w14:paraId="2D73DAA3" w14:textId="77777777" w:rsidR="00265D37" w:rsidRDefault="00B425F8" w:rsidP="00B425F8">
      <w:pPr>
        <w:jc w:val="both"/>
        <w:rPr>
          <w:bCs/>
        </w:rPr>
      </w:pPr>
      <w:r>
        <w:rPr>
          <w:bCs/>
        </w:rPr>
        <w:t xml:space="preserve">MUDr. Kožárová Emília, MUDr. Šírová Petra, MUDr. Žižková Kamila, MUDr. Parmová Kateřina, MUDr. Dejdarová Lenka, MUDr. Holub Olena, MUDr. Marchenko Mykhailo, </w:t>
      </w:r>
    </w:p>
    <w:p w14:paraId="4353DF64" w14:textId="7C51D696" w:rsidR="00265D37" w:rsidRDefault="00B425F8" w:rsidP="00265D37">
      <w:pPr>
        <w:jc w:val="both"/>
        <w:rPr>
          <w:b/>
        </w:rPr>
      </w:pPr>
      <w:r>
        <w:rPr>
          <w:bCs/>
        </w:rPr>
        <w:t>MUDr. Chocholatý Vilém, MUDr. Krsičková Blanka, MUDr. Jung Jan</w:t>
      </w:r>
      <w:r w:rsidR="00265D37">
        <w:rPr>
          <w:bCs/>
        </w:rPr>
        <w:t>, MUDr. Kellnerová Dagmar, MUDr. Šimčíková Michaela, MUDr. Křepelová Monika, MUDr. Tomek Jiří, MUDr. Homoláčová Jitka</w:t>
      </w:r>
    </w:p>
    <w:p w14:paraId="68F07E3E" w14:textId="77777777" w:rsidR="00265D37" w:rsidRDefault="00265D37" w:rsidP="0014005F">
      <w:pPr>
        <w:jc w:val="both"/>
        <w:rPr>
          <w:b/>
          <w:sz w:val="28"/>
          <w:szCs w:val="28"/>
          <w:u w:val="single"/>
        </w:rPr>
      </w:pPr>
    </w:p>
    <w:p w14:paraId="30CF5284" w14:textId="77777777" w:rsidR="00265D37" w:rsidRDefault="0014005F" w:rsidP="00140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Schválené žádosti o proplacení nákupu odborné literatury:</w:t>
      </w:r>
      <w:r>
        <w:rPr>
          <w:b/>
          <w:sz w:val="28"/>
          <w:szCs w:val="28"/>
        </w:rPr>
        <w:t xml:space="preserve"> </w:t>
      </w:r>
    </w:p>
    <w:p w14:paraId="2CF3FD39" w14:textId="6D27F42D" w:rsidR="0014005F" w:rsidRDefault="00B425F8" w:rsidP="0014005F">
      <w:pPr>
        <w:jc w:val="both"/>
        <w:rPr>
          <w:b/>
          <w:sz w:val="28"/>
          <w:szCs w:val="28"/>
        </w:rPr>
      </w:pPr>
      <w:r>
        <w:rPr>
          <w:bCs/>
        </w:rPr>
        <w:t>MUDr. Kubíčková Hana</w:t>
      </w:r>
      <w:r w:rsidR="00265D37">
        <w:rPr>
          <w:bCs/>
        </w:rPr>
        <w:t>, MUDr. Petríková Jana</w:t>
      </w:r>
    </w:p>
    <w:p w14:paraId="77B427BE" w14:textId="77777777" w:rsidR="0014005F" w:rsidRDefault="0014005F" w:rsidP="0014005F">
      <w:pPr>
        <w:rPr>
          <w:bCs/>
        </w:rPr>
      </w:pPr>
    </w:p>
    <w:p w14:paraId="55659CE2" w14:textId="77777777" w:rsidR="0014005F" w:rsidRDefault="0014005F" w:rsidP="0014005F"/>
    <w:p w14:paraId="30987267" w14:textId="77777777" w:rsidR="00265D37" w:rsidRDefault="00265D37" w:rsidP="0014005F">
      <w:pPr>
        <w:ind w:left="-360" w:right="23"/>
        <w:rPr>
          <w:b/>
          <w:i/>
          <w:sz w:val="28"/>
          <w:szCs w:val="28"/>
          <w:u w:val="single"/>
        </w:rPr>
      </w:pPr>
    </w:p>
    <w:p w14:paraId="667F5A22" w14:textId="77777777" w:rsidR="00265D37" w:rsidRDefault="00265D37" w:rsidP="0014005F">
      <w:pPr>
        <w:ind w:left="-360" w:right="23"/>
        <w:rPr>
          <w:b/>
          <w:i/>
          <w:sz w:val="28"/>
          <w:szCs w:val="28"/>
          <w:u w:val="single"/>
        </w:rPr>
      </w:pPr>
    </w:p>
    <w:p w14:paraId="3640637E" w14:textId="6369A22C" w:rsidR="0014005F" w:rsidRDefault="0014005F" w:rsidP="0014005F">
      <w:pPr>
        <w:ind w:left="-360" w:right="2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Důležité vybrané informace z jednání představenstva, které se sešlo v roce 202</w:t>
      </w:r>
      <w:r w:rsidR="00BD6C1D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</w:t>
      </w:r>
      <w:r w:rsidR="00BD6C1D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x  a to ve dnech: </w:t>
      </w:r>
      <w:r w:rsidR="00BD6C1D">
        <w:rPr>
          <w:b/>
          <w:i/>
          <w:sz w:val="28"/>
          <w:szCs w:val="28"/>
          <w:u w:val="single"/>
        </w:rPr>
        <w:t>24</w:t>
      </w:r>
      <w:r>
        <w:rPr>
          <w:b/>
          <w:i/>
          <w:sz w:val="28"/>
          <w:szCs w:val="28"/>
          <w:u w:val="single"/>
        </w:rPr>
        <w:t xml:space="preserve">. </w:t>
      </w:r>
      <w:r w:rsidR="00BD6C1D">
        <w:rPr>
          <w:b/>
          <w:i/>
          <w:sz w:val="28"/>
          <w:szCs w:val="28"/>
          <w:u w:val="single"/>
        </w:rPr>
        <w:t>ledna</w:t>
      </w:r>
      <w:r>
        <w:rPr>
          <w:b/>
          <w:i/>
          <w:sz w:val="28"/>
          <w:szCs w:val="28"/>
          <w:u w:val="single"/>
        </w:rPr>
        <w:t>, 1</w:t>
      </w:r>
      <w:r w:rsidR="00BD6C1D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. </w:t>
      </w:r>
      <w:r w:rsidR="00BD6C1D">
        <w:rPr>
          <w:b/>
          <w:i/>
          <w:sz w:val="28"/>
          <w:szCs w:val="28"/>
          <w:u w:val="single"/>
        </w:rPr>
        <w:t>března</w:t>
      </w:r>
      <w:r>
        <w:rPr>
          <w:b/>
          <w:i/>
          <w:sz w:val="28"/>
          <w:szCs w:val="28"/>
          <w:u w:val="single"/>
        </w:rPr>
        <w:t>, 1</w:t>
      </w:r>
      <w:r w:rsidR="00BD6C1D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. června, </w:t>
      </w:r>
      <w:r w:rsidR="00BD6C1D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. </w:t>
      </w:r>
      <w:r w:rsidR="00BD6C1D">
        <w:rPr>
          <w:b/>
          <w:i/>
          <w:sz w:val="28"/>
          <w:szCs w:val="28"/>
          <w:u w:val="single"/>
        </w:rPr>
        <w:t>října, 21.listopadu</w:t>
      </w:r>
      <w:r>
        <w:rPr>
          <w:b/>
          <w:i/>
          <w:sz w:val="28"/>
          <w:szCs w:val="28"/>
          <w:u w:val="single"/>
        </w:rPr>
        <w:t xml:space="preserve"> a 1</w:t>
      </w:r>
      <w:r w:rsidR="00BD6C1D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. prosince:</w:t>
      </w:r>
    </w:p>
    <w:p w14:paraId="5F35A6FF" w14:textId="77777777" w:rsidR="0014005F" w:rsidRDefault="0014005F" w:rsidP="0014005F">
      <w:pPr>
        <w:ind w:left="-360" w:right="23"/>
        <w:rPr>
          <w:b/>
          <w:i/>
          <w:sz w:val="28"/>
          <w:szCs w:val="28"/>
          <w:u w:val="single"/>
        </w:rPr>
      </w:pPr>
    </w:p>
    <w:p w14:paraId="285476C1" w14:textId="06567C20" w:rsidR="0014005F" w:rsidRDefault="0014005F" w:rsidP="0014005F">
      <w:pPr>
        <w:numPr>
          <w:ilvl w:val="0"/>
          <w:numId w:val="1"/>
        </w:numPr>
        <w:jc w:val="both"/>
        <w:rPr>
          <w:b/>
          <w:i/>
        </w:rPr>
      </w:pPr>
      <w:r>
        <w:rPr>
          <w:i/>
        </w:rPr>
        <w:t>Představenstvo odhlasovalo, že v roce 202</w:t>
      </w:r>
      <w:r w:rsidR="00BD6C1D">
        <w:rPr>
          <w:i/>
        </w:rPr>
        <w:t>4</w:t>
      </w:r>
      <w:r>
        <w:rPr>
          <w:i/>
        </w:rPr>
        <w:t xml:space="preserve"> </w:t>
      </w:r>
      <w:r>
        <w:rPr>
          <w:b/>
          <w:i/>
        </w:rPr>
        <w:t>nepracující důchodci, kteří si podají zdůvodněnou žádost o snížení čl. příspěvku nejpozději ke dni splatnosti čl. příspěvku (tj. k 1.3.202</w:t>
      </w:r>
      <w:r w:rsidR="00BD6C1D">
        <w:rPr>
          <w:b/>
          <w:i/>
        </w:rPr>
        <w:t>4</w:t>
      </w:r>
      <w:r>
        <w:rPr>
          <w:b/>
          <w:i/>
        </w:rPr>
        <w:t>), zaplatí členský příspěvek ve výši 300,- Kč.</w:t>
      </w:r>
    </w:p>
    <w:p w14:paraId="4B5C9617" w14:textId="2492755C" w:rsidR="0014005F" w:rsidRDefault="0014005F" w:rsidP="0014005F">
      <w:pPr>
        <w:numPr>
          <w:ilvl w:val="0"/>
          <w:numId w:val="1"/>
        </w:numPr>
        <w:jc w:val="both"/>
        <w:rPr>
          <w:b/>
          <w:i/>
        </w:rPr>
      </w:pPr>
      <w:r>
        <w:rPr>
          <w:i/>
        </w:rPr>
        <w:t>Představenstvo odhlasovalo, že v roce 202</w:t>
      </w:r>
      <w:r w:rsidR="00BD6C1D">
        <w:rPr>
          <w:i/>
        </w:rPr>
        <w:t>4</w:t>
      </w:r>
      <w:r>
        <w:rPr>
          <w:i/>
        </w:rPr>
        <w:t xml:space="preserve"> </w:t>
      </w:r>
      <w:r>
        <w:rPr>
          <w:b/>
          <w:i/>
        </w:rPr>
        <w:t>lékaři pracující na úvazek 0,5 a méně, kteří si podají žádost o snížení čl. příspěvku nejpozději ke dni splatnosti čl. příspěvku (tj. k 1.3.202</w:t>
      </w:r>
      <w:r w:rsidR="00BD6C1D">
        <w:rPr>
          <w:b/>
          <w:i/>
        </w:rPr>
        <w:t>4</w:t>
      </w:r>
      <w:r>
        <w:rPr>
          <w:b/>
          <w:i/>
        </w:rPr>
        <w:t>), zaplatí členský příspěvek ve výši 1000,- Kč.</w:t>
      </w:r>
    </w:p>
    <w:p w14:paraId="39F6D13D" w14:textId="21799FC7" w:rsidR="0014005F" w:rsidRDefault="0014005F" w:rsidP="0014005F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Dne </w:t>
      </w:r>
      <w:r w:rsidR="00BD6C1D">
        <w:rPr>
          <w:i/>
          <w:iCs/>
        </w:rPr>
        <w:t>4</w:t>
      </w:r>
      <w:r>
        <w:rPr>
          <w:i/>
          <w:iCs/>
        </w:rPr>
        <w:t xml:space="preserve">.11. – </w:t>
      </w:r>
      <w:r w:rsidR="00BD6C1D">
        <w:rPr>
          <w:i/>
          <w:iCs/>
        </w:rPr>
        <w:t>5</w:t>
      </w:r>
      <w:r>
        <w:rPr>
          <w:i/>
          <w:iCs/>
        </w:rPr>
        <w:t>.11.202</w:t>
      </w:r>
      <w:r w:rsidR="00BD6C1D">
        <w:rPr>
          <w:i/>
          <w:iCs/>
        </w:rPr>
        <w:t>3</w:t>
      </w:r>
      <w:r>
        <w:rPr>
          <w:i/>
          <w:iCs/>
        </w:rPr>
        <w:t xml:space="preserve"> se konal v </w:t>
      </w:r>
      <w:r w:rsidR="00BD6C1D">
        <w:rPr>
          <w:i/>
          <w:iCs/>
        </w:rPr>
        <w:t>Praze</w:t>
      </w:r>
      <w:r>
        <w:rPr>
          <w:i/>
          <w:iCs/>
        </w:rPr>
        <w:t xml:space="preserve"> pravidelný XXXVI</w:t>
      </w:r>
      <w:r w:rsidR="00BD6C1D">
        <w:rPr>
          <w:i/>
          <w:iCs/>
        </w:rPr>
        <w:t>I</w:t>
      </w:r>
      <w:r>
        <w:rPr>
          <w:i/>
          <w:iCs/>
        </w:rPr>
        <w:t>. sjezd ČLK. Zúčastnili se ho delegáti – MUDr. Bánik, MUDr. Uhlířová a MUDr. Prokop.</w:t>
      </w:r>
    </w:p>
    <w:p w14:paraId="33898AF1" w14:textId="6D66A27B" w:rsidR="00046CED" w:rsidRDefault="0014005F" w:rsidP="006C7DF4">
      <w:pPr>
        <w:numPr>
          <w:ilvl w:val="0"/>
          <w:numId w:val="1"/>
        </w:numPr>
        <w:jc w:val="both"/>
        <w:rPr>
          <w:i/>
          <w:iCs/>
        </w:rPr>
      </w:pPr>
      <w:r w:rsidRPr="00046CED">
        <w:rPr>
          <w:i/>
          <w:iCs/>
        </w:rPr>
        <w:t>Okresní shromáždění ČLK se konalo v Měšťanském pivovaru Ústí nad Orlicí – Hylváty dne 3</w:t>
      </w:r>
      <w:r w:rsidR="00BD6C1D" w:rsidRPr="00046CED">
        <w:rPr>
          <w:i/>
          <w:iCs/>
        </w:rPr>
        <w:t>0</w:t>
      </w:r>
      <w:r w:rsidRPr="00046CED">
        <w:rPr>
          <w:i/>
          <w:iCs/>
        </w:rPr>
        <w:t>.3.202</w:t>
      </w:r>
      <w:r w:rsidR="00BD6C1D" w:rsidRPr="00046CED">
        <w:rPr>
          <w:i/>
          <w:iCs/>
        </w:rPr>
        <w:t>3</w:t>
      </w:r>
      <w:r w:rsidRPr="00046CED">
        <w:rPr>
          <w:i/>
          <w:iCs/>
        </w:rPr>
        <w:t xml:space="preserve">. </w:t>
      </w:r>
      <w:r w:rsidR="00046CED" w:rsidRPr="00046CED">
        <w:rPr>
          <w:i/>
          <w:iCs/>
        </w:rPr>
        <w:t>Pří</w:t>
      </w:r>
      <w:r w:rsidRPr="00046CED">
        <w:rPr>
          <w:i/>
          <w:iCs/>
        </w:rPr>
        <w:t xml:space="preserve">ští Okresní shromáždění </w:t>
      </w:r>
      <w:r w:rsidR="00046CED">
        <w:rPr>
          <w:i/>
          <w:iCs/>
        </w:rPr>
        <w:t>je plánováno na březen 2024 (bude upřesněno)</w:t>
      </w:r>
    </w:p>
    <w:p w14:paraId="5F0919DA" w14:textId="3DB067C3" w:rsidR="0014005F" w:rsidRPr="00046CED" w:rsidRDefault="0014005F" w:rsidP="006C7DF4">
      <w:pPr>
        <w:numPr>
          <w:ilvl w:val="0"/>
          <w:numId w:val="1"/>
        </w:numPr>
        <w:jc w:val="both"/>
        <w:rPr>
          <w:i/>
          <w:iCs/>
        </w:rPr>
      </w:pPr>
      <w:r w:rsidRPr="00046CED">
        <w:rPr>
          <w:i/>
          <w:iCs/>
        </w:rPr>
        <w:t>Proběhlé aktivity OS ČLK Ústí nad Orlicí:</w:t>
      </w:r>
    </w:p>
    <w:p w14:paraId="7B31B1A2" w14:textId="60731823" w:rsidR="0014005F" w:rsidRDefault="0014005F" w:rsidP="0014005F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Přednáškový večer – </w:t>
      </w:r>
      <w:r w:rsidR="00BD6C1D">
        <w:rPr>
          <w:i/>
          <w:iCs/>
        </w:rPr>
        <w:t>23</w:t>
      </w:r>
      <w:r>
        <w:rPr>
          <w:i/>
          <w:iCs/>
        </w:rPr>
        <w:t>.</w:t>
      </w:r>
      <w:r w:rsidR="00BD6C1D">
        <w:rPr>
          <w:i/>
          <w:iCs/>
        </w:rPr>
        <w:t>2</w:t>
      </w:r>
      <w:r>
        <w:rPr>
          <w:i/>
          <w:iCs/>
        </w:rPr>
        <w:t>.</w:t>
      </w:r>
      <w:r w:rsidR="00BD6C1D">
        <w:rPr>
          <w:i/>
          <w:iCs/>
        </w:rPr>
        <w:t>, 17.5.</w:t>
      </w:r>
      <w:r>
        <w:rPr>
          <w:i/>
          <w:iCs/>
        </w:rPr>
        <w:t xml:space="preserve"> a </w:t>
      </w:r>
      <w:r w:rsidR="00BD6C1D">
        <w:rPr>
          <w:i/>
          <w:iCs/>
        </w:rPr>
        <w:t>15</w:t>
      </w:r>
      <w:r>
        <w:rPr>
          <w:i/>
          <w:iCs/>
        </w:rPr>
        <w:t>.11.202</w:t>
      </w:r>
      <w:r w:rsidR="00BD6C1D">
        <w:rPr>
          <w:i/>
          <w:iCs/>
        </w:rPr>
        <w:t>3</w:t>
      </w:r>
    </w:p>
    <w:p w14:paraId="3C789434" w14:textId="63C6DB04" w:rsidR="0014005F" w:rsidRDefault="0014005F" w:rsidP="0014005F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Právní seminář – 20.</w:t>
      </w:r>
      <w:r w:rsidR="00BD6C1D">
        <w:rPr>
          <w:i/>
          <w:iCs/>
        </w:rPr>
        <w:t>4</w:t>
      </w:r>
      <w:r>
        <w:rPr>
          <w:i/>
          <w:iCs/>
        </w:rPr>
        <w:t>.202</w:t>
      </w:r>
      <w:r w:rsidR="00BD6C1D">
        <w:rPr>
          <w:i/>
          <w:iCs/>
        </w:rPr>
        <w:t>3</w:t>
      </w:r>
    </w:p>
    <w:p w14:paraId="6ED0D584" w14:textId="7FFFA71C" w:rsidR="0014005F" w:rsidRPr="006B1204" w:rsidRDefault="00BD6C1D" w:rsidP="0014005F">
      <w:pPr>
        <w:numPr>
          <w:ilvl w:val="0"/>
          <w:numId w:val="1"/>
        </w:numPr>
        <w:ind w:right="23"/>
        <w:rPr>
          <w:b/>
          <w:bCs/>
          <w:i/>
          <w:sz w:val="28"/>
          <w:szCs w:val="28"/>
        </w:rPr>
      </w:pPr>
      <w:r>
        <w:rPr>
          <w:b/>
          <w:bCs/>
          <w:i/>
        </w:rPr>
        <w:t>10</w:t>
      </w:r>
      <w:r w:rsidR="0014005F">
        <w:rPr>
          <w:b/>
          <w:bCs/>
          <w:i/>
        </w:rPr>
        <w:t>. reprezentační ples zdravotníků Orlickoústecka se bude konat 1</w:t>
      </w:r>
      <w:r>
        <w:rPr>
          <w:b/>
          <w:bCs/>
          <w:i/>
        </w:rPr>
        <w:t>6</w:t>
      </w:r>
      <w:r w:rsidR="0014005F">
        <w:rPr>
          <w:b/>
          <w:bCs/>
          <w:i/>
        </w:rPr>
        <w:t>.2.202</w:t>
      </w:r>
      <w:r w:rsidR="006B1204">
        <w:rPr>
          <w:b/>
          <w:bCs/>
          <w:i/>
        </w:rPr>
        <w:t>4</w:t>
      </w:r>
      <w:r w:rsidR="0014005F">
        <w:rPr>
          <w:b/>
          <w:bCs/>
          <w:i/>
        </w:rPr>
        <w:t xml:space="preserve"> v </w:t>
      </w:r>
      <w:r w:rsidR="006B1204" w:rsidRPr="006B1204">
        <w:rPr>
          <w:b/>
          <w:bCs/>
          <w:i/>
          <w:iCs/>
        </w:rPr>
        <w:t>Měšťanském pivovaru Ústí nad Orlicí – Hylváty</w:t>
      </w:r>
      <w:r w:rsidR="006B1204">
        <w:rPr>
          <w:b/>
          <w:bCs/>
          <w:i/>
          <w:iCs/>
        </w:rPr>
        <w:t>.</w:t>
      </w:r>
    </w:p>
    <w:p w14:paraId="5472618E" w14:textId="33CC0D6E" w:rsidR="006B1204" w:rsidRPr="006B1204" w:rsidRDefault="00046CED" w:rsidP="0014005F">
      <w:pPr>
        <w:numPr>
          <w:ilvl w:val="0"/>
          <w:numId w:val="1"/>
        </w:numPr>
        <w:ind w:right="23"/>
        <w:rPr>
          <w:b/>
          <w:bCs/>
          <w:i/>
          <w:sz w:val="28"/>
          <w:szCs w:val="28"/>
        </w:rPr>
      </w:pPr>
      <w:r>
        <w:rPr>
          <w:i/>
          <w:iCs/>
        </w:rPr>
        <w:t xml:space="preserve">20.12.2023 byly zprovozněny nové </w:t>
      </w:r>
      <w:r w:rsidR="006B1204">
        <w:rPr>
          <w:i/>
          <w:iCs/>
        </w:rPr>
        <w:t xml:space="preserve"> webové stránky OS ČLK Ústí nad Orlicí, budeme </w:t>
      </w:r>
      <w:r>
        <w:rPr>
          <w:i/>
          <w:iCs/>
        </w:rPr>
        <w:t>postupně aktualizovat.</w:t>
      </w:r>
    </w:p>
    <w:p w14:paraId="7EF1F273" w14:textId="4763C452" w:rsidR="006B1204" w:rsidRDefault="006B1204" w:rsidP="0014005F">
      <w:pPr>
        <w:numPr>
          <w:ilvl w:val="0"/>
          <w:numId w:val="1"/>
        </w:numPr>
        <w:ind w:right="23"/>
        <w:rPr>
          <w:b/>
          <w:bCs/>
          <w:i/>
          <w:sz w:val="28"/>
          <w:szCs w:val="28"/>
        </w:rPr>
      </w:pPr>
      <w:r>
        <w:rPr>
          <w:i/>
          <w:iCs/>
        </w:rPr>
        <w:t xml:space="preserve">Od ledna 2024 nastoupí nová sekretářka </w:t>
      </w:r>
      <w:r w:rsidR="00B425F8">
        <w:rPr>
          <w:i/>
          <w:iCs/>
        </w:rPr>
        <w:t xml:space="preserve">OS ČLK ÚO </w:t>
      </w:r>
      <w:r>
        <w:rPr>
          <w:i/>
          <w:iCs/>
        </w:rPr>
        <w:t>paní Halvová Soňa.</w:t>
      </w:r>
    </w:p>
    <w:p w14:paraId="5C9C1A2B" w14:textId="77777777" w:rsidR="0014005F" w:rsidRDefault="0014005F" w:rsidP="0014005F">
      <w:pPr>
        <w:ind w:left="360" w:right="23"/>
        <w:rPr>
          <w:b/>
          <w:bCs/>
          <w:i/>
          <w:sz w:val="28"/>
          <w:szCs w:val="28"/>
        </w:rPr>
      </w:pP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14005F" w14:paraId="4C010ADE" w14:textId="77777777" w:rsidTr="0014005F">
        <w:trPr>
          <w:trHeight w:val="420"/>
        </w:trPr>
        <w:tc>
          <w:tcPr>
            <w:tcW w:w="4700" w:type="dxa"/>
            <w:noWrap/>
            <w:vAlign w:val="bottom"/>
          </w:tcPr>
          <w:p w14:paraId="5DC461D9" w14:textId="77777777" w:rsidR="0014005F" w:rsidRDefault="0014005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CAB8B05" w14:textId="77777777" w:rsidR="00265D37" w:rsidRDefault="00265D3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6474D9DE" w14:textId="77777777" w:rsidR="00265D37" w:rsidRDefault="0014005F" w:rsidP="00140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5F0B4B49" w14:textId="77777777" w:rsidR="00265D37" w:rsidRDefault="00265D37" w:rsidP="0014005F">
      <w:pPr>
        <w:rPr>
          <w:b/>
          <w:sz w:val="28"/>
          <w:szCs w:val="28"/>
        </w:rPr>
      </w:pPr>
    </w:p>
    <w:p w14:paraId="69EBB292" w14:textId="77777777" w:rsidR="00265D37" w:rsidRDefault="00265D37" w:rsidP="0014005F">
      <w:pPr>
        <w:rPr>
          <w:b/>
          <w:sz w:val="28"/>
          <w:szCs w:val="28"/>
        </w:rPr>
      </w:pPr>
    </w:p>
    <w:p w14:paraId="19E391C6" w14:textId="77777777" w:rsidR="00265D37" w:rsidRDefault="00265D37" w:rsidP="0014005F">
      <w:pPr>
        <w:rPr>
          <w:b/>
          <w:sz w:val="28"/>
          <w:szCs w:val="28"/>
        </w:rPr>
      </w:pPr>
    </w:p>
    <w:p w14:paraId="4A2C2E3E" w14:textId="77777777" w:rsidR="00265D37" w:rsidRDefault="00265D37" w:rsidP="0014005F">
      <w:pPr>
        <w:rPr>
          <w:b/>
          <w:sz w:val="28"/>
          <w:szCs w:val="28"/>
        </w:rPr>
      </w:pPr>
    </w:p>
    <w:p w14:paraId="6A461AE2" w14:textId="77777777" w:rsidR="00265D37" w:rsidRDefault="00265D37" w:rsidP="0014005F">
      <w:pPr>
        <w:rPr>
          <w:b/>
          <w:sz w:val="28"/>
          <w:szCs w:val="28"/>
        </w:rPr>
      </w:pPr>
    </w:p>
    <w:p w14:paraId="05E2ADF2" w14:textId="77777777" w:rsidR="00265D37" w:rsidRDefault="00265D37" w:rsidP="0014005F">
      <w:pPr>
        <w:rPr>
          <w:b/>
          <w:sz w:val="28"/>
          <w:szCs w:val="28"/>
        </w:rPr>
      </w:pPr>
    </w:p>
    <w:p w14:paraId="4D5C1153" w14:textId="77777777" w:rsidR="00265D37" w:rsidRDefault="00265D37" w:rsidP="0014005F">
      <w:pPr>
        <w:rPr>
          <w:b/>
          <w:sz w:val="28"/>
          <w:szCs w:val="28"/>
        </w:rPr>
      </w:pPr>
    </w:p>
    <w:p w14:paraId="1BB5216D" w14:textId="77777777" w:rsidR="00265D37" w:rsidRDefault="00265D37" w:rsidP="0014005F">
      <w:pPr>
        <w:rPr>
          <w:b/>
          <w:sz w:val="28"/>
          <w:szCs w:val="28"/>
        </w:rPr>
      </w:pPr>
    </w:p>
    <w:p w14:paraId="612EEE6A" w14:textId="77777777" w:rsidR="00265D37" w:rsidRDefault="00265D37" w:rsidP="0014005F">
      <w:pPr>
        <w:rPr>
          <w:b/>
          <w:sz w:val="28"/>
          <w:szCs w:val="28"/>
        </w:rPr>
      </w:pPr>
    </w:p>
    <w:p w14:paraId="3DD35413" w14:textId="77777777" w:rsidR="00265D37" w:rsidRDefault="00265D37" w:rsidP="0014005F">
      <w:pPr>
        <w:rPr>
          <w:b/>
          <w:sz w:val="28"/>
          <w:szCs w:val="28"/>
        </w:rPr>
      </w:pPr>
    </w:p>
    <w:p w14:paraId="7E8ABC17" w14:textId="77777777" w:rsidR="00265D37" w:rsidRDefault="00265D37" w:rsidP="0014005F">
      <w:pPr>
        <w:rPr>
          <w:b/>
          <w:sz w:val="28"/>
          <w:szCs w:val="28"/>
        </w:rPr>
      </w:pPr>
    </w:p>
    <w:p w14:paraId="6D56BEF8" w14:textId="77777777" w:rsidR="00265D37" w:rsidRDefault="00265D37" w:rsidP="0014005F">
      <w:pPr>
        <w:rPr>
          <w:b/>
          <w:sz w:val="28"/>
          <w:szCs w:val="28"/>
        </w:rPr>
      </w:pPr>
    </w:p>
    <w:p w14:paraId="118A60FB" w14:textId="77777777" w:rsidR="00265D37" w:rsidRDefault="00265D37" w:rsidP="0014005F">
      <w:pPr>
        <w:rPr>
          <w:b/>
          <w:sz w:val="28"/>
          <w:szCs w:val="28"/>
        </w:rPr>
      </w:pPr>
    </w:p>
    <w:p w14:paraId="0428A5AE" w14:textId="77777777" w:rsidR="00265D37" w:rsidRDefault="00265D37" w:rsidP="0014005F">
      <w:pPr>
        <w:rPr>
          <w:b/>
          <w:sz w:val="28"/>
          <w:szCs w:val="28"/>
        </w:rPr>
      </w:pPr>
    </w:p>
    <w:p w14:paraId="1B897F08" w14:textId="77777777" w:rsidR="00265D37" w:rsidRDefault="00265D37" w:rsidP="0014005F">
      <w:pPr>
        <w:rPr>
          <w:b/>
          <w:sz w:val="28"/>
          <w:szCs w:val="28"/>
        </w:rPr>
      </w:pPr>
    </w:p>
    <w:p w14:paraId="66173753" w14:textId="77777777" w:rsidR="00265D37" w:rsidRDefault="00265D37" w:rsidP="0014005F">
      <w:pPr>
        <w:rPr>
          <w:b/>
          <w:sz w:val="28"/>
          <w:szCs w:val="28"/>
        </w:rPr>
      </w:pPr>
    </w:p>
    <w:p w14:paraId="0EC4B41F" w14:textId="77777777" w:rsidR="00265D37" w:rsidRDefault="00265D37" w:rsidP="0014005F">
      <w:pPr>
        <w:rPr>
          <w:b/>
          <w:sz w:val="28"/>
          <w:szCs w:val="28"/>
        </w:rPr>
      </w:pPr>
    </w:p>
    <w:p w14:paraId="22A47BC5" w14:textId="77777777" w:rsidR="00265D37" w:rsidRDefault="00265D37" w:rsidP="0014005F">
      <w:pPr>
        <w:rPr>
          <w:b/>
          <w:sz w:val="28"/>
          <w:szCs w:val="28"/>
        </w:rPr>
      </w:pPr>
    </w:p>
    <w:p w14:paraId="2A076388" w14:textId="77777777" w:rsidR="00265D37" w:rsidRDefault="00265D37" w:rsidP="0014005F">
      <w:pPr>
        <w:rPr>
          <w:b/>
          <w:sz w:val="28"/>
          <w:szCs w:val="28"/>
        </w:rPr>
      </w:pPr>
    </w:p>
    <w:p w14:paraId="36050A1A" w14:textId="77777777" w:rsidR="00265D37" w:rsidRDefault="00265D37" w:rsidP="0014005F">
      <w:pPr>
        <w:rPr>
          <w:b/>
          <w:sz w:val="28"/>
          <w:szCs w:val="28"/>
        </w:rPr>
      </w:pPr>
    </w:p>
    <w:p w14:paraId="0493428F" w14:textId="77777777" w:rsidR="00265D37" w:rsidRDefault="00265D37" w:rsidP="0014005F">
      <w:pPr>
        <w:rPr>
          <w:b/>
          <w:sz w:val="28"/>
          <w:szCs w:val="28"/>
        </w:rPr>
      </w:pPr>
    </w:p>
    <w:p w14:paraId="138004C2" w14:textId="77777777" w:rsidR="00265D37" w:rsidRDefault="00265D37" w:rsidP="0014005F">
      <w:pPr>
        <w:rPr>
          <w:b/>
          <w:sz w:val="28"/>
          <w:szCs w:val="28"/>
        </w:rPr>
      </w:pPr>
    </w:p>
    <w:p w14:paraId="7B2FD604" w14:textId="77777777" w:rsidR="00265D37" w:rsidRDefault="00265D37" w:rsidP="0014005F">
      <w:pPr>
        <w:rPr>
          <w:b/>
          <w:sz w:val="28"/>
          <w:szCs w:val="28"/>
        </w:rPr>
      </w:pPr>
    </w:p>
    <w:p w14:paraId="6A3E1F4E" w14:textId="77777777" w:rsidR="00265D37" w:rsidRDefault="00265D37" w:rsidP="0014005F">
      <w:pPr>
        <w:rPr>
          <w:b/>
          <w:sz w:val="40"/>
          <w:szCs w:val="40"/>
          <w:u w:val="single"/>
        </w:rPr>
      </w:pPr>
    </w:p>
    <w:p w14:paraId="5F0ACE7F" w14:textId="12B94FFC" w:rsidR="0014005F" w:rsidRDefault="0014005F" w:rsidP="0014005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Členské příspěvky – rok 202</w:t>
      </w:r>
      <w:r w:rsidR="006B1204">
        <w:rPr>
          <w:b/>
          <w:sz w:val="40"/>
          <w:szCs w:val="40"/>
          <w:u w:val="single"/>
        </w:rPr>
        <w:t>4</w:t>
      </w:r>
    </w:p>
    <w:p w14:paraId="3CA0D4E6" w14:textId="77777777" w:rsidR="0014005F" w:rsidRDefault="0014005F" w:rsidP="0014005F">
      <w:pPr>
        <w:rPr>
          <w:b/>
          <w:sz w:val="28"/>
          <w:szCs w:val="28"/>
          <w:u w:val="single"/>
        </w:rPr>
      </w:pPr>
    </w:p>
    <w:tbl>
      <w:tblPr>
        <w:tblW w:w="5299" w:type="dxa"/>
        <w:tblInd w:w="84" w:type="dxa"/>
        <w:tblLook w:val="04A0" w:firstRow="1" w:lastRow="0" w:firstColumn="1" w:lastColumn="0" w:noHBand="0" w:noVBand="1"/>
      </w:tblPr>
      <w:tblGrid>
        <w:gridCol w:w="1311"/>
        <w:gridCol w:w="2771"/>
        <w:gridCol w:w="1217"/>
      </w:tblGrid>
      <w:tr w:rsidR="0014005F" w14:paraId="3454DFBB" w14:textId="77777777" w:rsidTr="0014005F"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145194" w14:textId="77777777" w:rsidR="0014005F" w:rsidRDefault="0014005F">
            <w:pPr>
              <w:spacing w:line="276" w:lineRule="auto"/>
              <w:rPr>
                <w:bCs/>
                <w:caps/>
                <w:color w:val="333333"/>
                <w:sz w:val="28"/>
                <w:szCs w:val="28"/>
                <w:lang w:eastAsia="en-US"/>
              </w:rPr>
            </w:pPr>
            <w:r>
              <w:rPr>
                <w:bCs/>
                <w:caps/>
                <w:color w:val="333333"/>
                <w:sz w:val="28"/>
                <w:szCs w:val="28"/>
                <w:lang w:eastAsia="en-US"/>
              </w:rPr>
              <w:t>SKUPINA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8A3BF6" w14:textId="77777777" w:rsidR="0014005F" w:rsidRDefault="0014005F">
            <w:pPr>
              <w:spacing w:line="276" w:lineRule="auto"/>
              <w:rPr>
                <w:bCs/>
                <w:caps/>
                <w:color w:val="333333"/>
                <w:sz w:val="28"/>
                <w:szCs w:val="28"/>
                <w:lang w:eastAsia="en-US"/>
              </w:rPr>
            </w:pPr>
            <w:r>
              <w:rPr>
                <w:bCs/>
                <w:caps/>
                <w:color w:val="333333"/>
                <w:sz w:val="28"/>
                <w:szCs w:val="28"/>
                <w:lang w:eastAsia="en-US"/>
              </w:rPr>
              <w:t>KATEGORIE LÉKAŘŮ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2B11C0" w14:textId="77777777" w:rsidR="0014005F" w:rsidRDefault="0014005F">
            <w:pPr>
              <w:spacing w:line="276" w:lineRule="auto"/>
              <w:rPr>
                <w:bCs/>
                <w:caps/>
                <w:color w:val="333333"/>
                <w:sz w:val="28"/>
                <w:szCs w:val="28"/>
                <w:lang w:eastAsia="en-US"/>
              </w:rPr>
            </w:pPr>
            <w:r>
              <w:rPr>
                <w:bCs/>
                <w:caps/>
                <w:color w:val="333333"/>
                <w:sz w:val="28"/>
                <w:szCs w:val="28"/>
                <w:lang w:eastAsia="en-US"/>
              </w:rPr>
              <w:t>ČÁSTKA</w:t>
            </w:r>
          </w:p>
        </w:tc>
      </w:tr>
      <w:tr w:rsidR="0014005F" w14:paraId="7464D55A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7CF84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80D8D7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soukromý lékař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0B7A70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4 000,-</w:t>
            </w:r>
          </w:p>
        </w:tc>
      </w:tr>
      <w:tr w:rsidR="0014005F" w14:paraId="58B11C31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59E683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ED2382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lékař ve vedoucí funkci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77E5A0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4 000,-</w:t>
            </w:r>
          </w:p>
        </w:tc>
      </w:tr>
      <w:tr w:rsidR="0014005F" w14:paraId="0E49D9F2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936163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0BE7C9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lékař zaměstnanec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7D52B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3 000,-</w:t>
            </w:r>
          </w:p>
        </w:tc>
      </w:tr>
      <w:tr w:rsidR="0014005F" w14:paraId="0694DE6C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3ACE30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04E6E5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ostatní lékař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1AC8C5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3 000,-</w:t>
            </w:r>
          </w:p>
        </w:tc>
      </w:tr>
      <w:tr w:rsidR="0014005F" w14:paraId="2D4E03D7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259932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72E356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absolvent neplatící (absolvent v roce, kdy ukončil studium a v roce následujícím)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841B8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0,-</w:t>
            </w:r>
          </w:p>
        </w:tc>
      </w:tr>
      <w:tr w:rsidR="0014005F" w14:paraId="734E00C9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61A56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5D16CF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absolvent platící (absolvent v roce následujícím po osvobození)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40B433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1000,-</w:t>
            </w:r>
          </w:p>
        </w:tc>
      </w:tr>
      <w:tr w:rsidR="0014005F" w14:paraId="66D37F66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10D51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89E49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nepracující důchodce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0D49C3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500,-</w:t>
            </w:r>
          </w:p>
        </w:tc>
      </w:tr>
      <w:tr w:rsidR="0014005F" w14:paraId="6E499232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B69C8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A615EA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nedohledatelný lékař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A3A04E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0,-</w:t>
            </w:r>
          </w:p>
        </w:tc>
      </w:tr>
      <w:tr w:rsidR="0014005F" w14:paraId="758FF623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A7B68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DD0658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mateřská dovolená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493556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0,-</w:t>
            </w:r>
          </w:p>
        </w:tc>
      </w:tr>
      <w:tr w:rsidR="0014005F" w14:paraId="10A403BB" w14:textId="77777777" w:rsidTr="0014005F"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28B03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skupina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single" w:sz="4" w:space="0" w:color="CDD0CA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BB3F4" w14:textId="77777777" w:rsidR="0014005F" w:rsidRDefault="0014005F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pozdní vstup do ČLK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DD0CA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36485" w14:textId="77777777" w:rsidR="0014005F" w:rsidRDefault="0014005F">
            <w:pPr>
              <w:spacing w:line="276" w:lineRule="auto"/>
              <w:jc w:val="righ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20 000,-</w:t>
            </w:r>
          </w:p>
        </w:tc>
      </w:tr>
    </w:tbl>
    <w:p w14:paraId="7F2FE65C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67435D78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6BA557EC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1444744A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Vážení a milí kolegové,</w:t>
      </w:r>
    </w:p>
    <w:p w14:paraId="212DE452" w14:textId="53BFBE14" w:rsidR="0014005F" w:rsidRPr="006B1204" w:rsidRDefault="0014005F" w:rsidP="0014005F">
      <w:pPr>
        <w:ind w:left="-360" w:right="2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tak jako každý rok touto dobou, se na Vás obracím s prosbou o včasné zaplacení členských příspěvků na následující rok. Příspěvky ČLK se </w:t>
      </w:r>
      <w:r w:rsidR="006B1204">
        <w:rPr>
          <w:i/>
          <w:sz w:val="28"/>
          <w:szCs w:val="28"/>
        </w:rPr>
        <w:t>pro rok</w:t>
      </w:r>
      <w:r>
        <w:rPr>
          <w:i/>
          <w:sz w:val="28"/>
          <w:szCs w:val="28"/>
        </w:rPr>
        <w:t xml:space="preserve"> 202</w:t>
      </w:r>
      <w:r w:rsidR="006B1204">
        <w:rPr>
          <w:i/>
          <w:sz w:val="28"/>
          <w:szCs w:val="28"/>
        </w:rPr>
        <w:t>4 nemění.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Příspěvek je splatný k 1.3.202</w:t>
      </w:r>
      <w:r w:rsidR="006B1204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(tedy prakticky k 28.2.202</w:t>
      </w:r>
      <w:r w:rsidR="006B1204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!!!, nikoliv ke konci března)</w:t>
      </w:r>
      <w:r>
        <w:rPr>
          <w:i/>
          <w:sz w:val="28"/>
          <w:szCs w:val="28"/>
        </w:rPr>
        <w:t xml:space="preserve">. Pro výši příspěvku je rozhodující stav ke stejnému datu. Ve zvláštních, zřetele hodných případech, je možné podat představenstvu OS ČLK písemnou žádost o úlevu. Tato žádost musí být podaná před datem splatnosti příspěvku. </w:t>
      </w:r>
      <w:r w:rsidRPr="006B1204">
        <w:rPr>
          <w:i/>
          <w:sz w:val="28"/>
          <w:szCs w:val="28"/>
          <w:u w:val="single"/>
        </w:rPr>
        <w:t>Je nutné žádat každý rok!</w:t>
      </w:r>
    </w:p>
    <w:p w14:paraId="789CE26C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04CED339" w14:textId="0D89F0E0" w:rsidR="00265D37" w:rsidRDefault="0014005F" w:rsidP="0014005F">
      <w:pPr>
        <w:ind w:left="-360"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Prosím všechny, aby členské příspěvky zaplatili včas</w:t>
      </w:r>
      <w:r w:rsidR="00265D3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35A731C3" w14:textId="379D10C1" w:rsidR="0014005F" w:rsidRDefault="00265D37" w:rsidP="0014005F">
      <w:pPr>
        <w:ind w:left="-360" w:right="23"/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 xml:space="preserve">Uhraďte </w:t>
      </w:r>
      <w:r w:rsidR="0014005F">
        <w:rPr>
          <w:b/>
          <w:i/>
          <w:sz w:val="32"/>
          <w:szCs w:val="32"/>
          <w:u w:val="single"/>
        </w:rPr>
        <w:t>na</w:t>
      </w:r>
      <w:r w:rsidR="0014005F">
        <w:rPr>
          <w:i/>
          <w:sz w:val="32"/>
          <w:szCs w:val="32"/>
          <w:u w:val="single"/>
        </w:rPr>
        <w:t xml:space="preserve"> </w:t>
      </w:r>
      <w:r w:rsidR="0014005F">
        <w:rPr>
          <w:b/>
          <w:i/>
          <w:sz w:val="32"/>
          <w:szCs w:val="32"/>
          <w:u w:val="single"/>
        </w:rPr>
        <w:t>účet č. 1320382399/0800</w:t>
      </w:r>
      <w:r w:rsidR="0014005F">
        <w:rPr>
          <w:i/>
          <w:sz w:val="28"/>
          <w:szCs w:val="28"/>
        </w:rPr>
        <w:t>, variabilním symbolem je číslo lékaře v registru lékařů ČLK (</w:t>
      </w:r>
      <w:hyperlink r:id="rId7" w:history="1">
        <w:r w:rsidR="0014005F">
          <w:rPr>
            <w:rStyle w:val="Hypertextovodkaz"/>
            <w:i/>
            <w:sz w:val="28"/>
            <w:szCs w:val="28"/>
          </w:rPr>
          <w:t>www.</w:t>
        </w:r>
        <w:r w:rsidR="00BB79A9">
          <w:rPr>
            <w:rStyle w:val="Hypertextovodkaz"/>
            <w:i/>
            <w:sz w:val="28"/>
            <w:szCs w:val="28"/>
          </w:rPr>
          <w:t>clkuo</w:t>
        </w:r>
        <w:r w:rsidR="0014005F">
          <w:rPr>
            <w:rStyle w:val="Hypertextovodkaz"/>
            <w:i/>
            <w:sz w:val="28"/>
            <w:szCs w:val="28"/>
          </w:rPr>
          <w:t>.cz</w:t>
        </w:r>
      </w:hyperlink>
      <w:r w:rsidR="0014005F">
        <w:rPr>
          <w:i/>
          <w:sz w:val="28"/>
          <w:szCs w:val="28"/>
        </w:rPr>
        <w:t xml:space="preserve"> v záložce „Pro veřejnost“ je „Seznam lékařů“. Napíšete svoje jméno, dáte vyhledat a kliknutím na „Detail“ či jméno se Vám objeví evidenční číslo).</w:t>
      </w:r>
    </w:p>
    <w:p w14:paraId="6A2CC84D" w14:textId="77777777" w:rsidR="0014005F" w:rsidRDefault="0014005F" w:rsidP="0014005F">
      <w:pPr>
        <w:pBdr>
          <w:bottom w:val="single" w:sz="12" w:space="1" w:color="auto"/>
        </w:pBdr>
        <w:ind w:left="-360" w:right="23"/>
        <w:jc w:val="both"/>
        <w:rPr>
          <w:i/>
          <w:sz w:val="28"/>
          <w:szCs w:val="28"/>
        </w:rPr>
      </w:pPr>
    </w:p>
    <w:p w14:paraId="530D103B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7147B2B8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29E0234D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072DEA87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763D26E0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39A7624F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3734949B" w14:textId="4AC886E2" w:rsidR="0014005F" w:rsidRDefault="00CC434E" w:rsidP="0014005F">
      <w:pPr>
        <w:ind w:left="-360"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14005F">
        <w:rPr>
          <w:i/>
          <w:sz w:val="28"/>
          <w:szCs w:val="28"/>
        </w:rPr>
        <w:t>ovolte</w:t>
      </w:r>
      <w:r>
        <w:rPr>
          <w:i/>
          <w:sz w:val="28"/>
          <w:szCs w:val="28"/>
        </w:rPr>
        <w:t xml:space="preserve"> mi</w:t>
      </w:r>
      <w:r w:rsidR="0014005F">
        <w:rPr>
          <w:i/>
          <w:sz w:val="28"/>
          <w:szCs w:val="28"/>
        </w:rPr>
        <w:t>, abych Vám jménem svým i jménem celé revizní komise OS ČLK</w:t>
      </w:r>
      <w:r>
        <w:rPr>
          <w:i/>
          <w:sz w:val="28"/>
          <w:szCs w:val="28"/>
        </w:rPr>
        <w:t xml:space="preserve"> Ústí nad Orlicí</w:t>
      </w:r>
      <w:r w:rsidR="0014005F">
        <w:rPr>
          <w:i/>
          <w:sz w:val="28"/>
          <w:szCs w:val="28"/>
        </w:rPr>
        <w:t xml:space="preserve"> popřála do roku 202</w:t>
      </w:r>
      <w:r w:rsidR="006B1204">
        <w:rPr>
          <w:i/>
          <w:sz w:val="28"/>
          <w:szCs w:val="28"/>
        </w:rPr>
        <w:t>4</w:t>
      </w:r>
      <w:r w:rsidR="0014005F">
        <w:rPr>
          <w:i/>
          <w:sz w:val="28"/>
          <w:szCs w:val="28"/>
        </w:rPr>
        <w:t xml:space="preserve"> hodně radosti, spokojenosti i úspěchů</w:t>
      </w:r>
    </w:p>
    <w:p w14:paraId="7735CABB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65AF72A0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MUDr. Věra Uhlířová</w:t>
      </w:r>
    </w:p>
    <w:p w14:paraId="16CD465C" w14:textId="77777777" w:rsidR="0014005F" w:rsidRDefault="0014005F" w:rsidP="0014005F">
      <w:pPr>
        <w:ind w:left="-360" w:right="23"/>
        <w:jc w:val="both"/>
        <w:rPr>
          <w:i/>
          <w:sz w:val="28"/>
          <w:szCs w:val="28"/>
        </w:rPr>
      </w:pPr>
    </w:p>
    <w:p w14:paraId="5C10EFEB" w14:textId="77777777" w:rsidR="0014005F" w:rsidRDefault="0014005F" w:rsidP="0014005F">
      <w:pPr>
        <w:pBdr>
          <w:bottom w:val="single" w:sz="6" w:space="1" w:color="auto"/>
        </w:pBdr>
        <w:ind w:left="-360" w:right="23"/>
        <w:jc w:val="both"/>
        <w:rPr>
          <w:i/>
          <w:sz w:val="28"/>
          <w:szCs w:val="28"/>
        </w:rPr>
      </w:pPr>
    </w:p>
    <w:p w14:paraId="4D7DEBC6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6F8B8AA5" w14:textId="77777777" w:rsidR="00265D37" w:rsidRDefault="00265D37" w:rsidP="0014005F">
      <w:pPr>
        <w:ind w:left="-360" w:right="23"/>
        <w:jc w:val="both"/>
        <w:rPr>
          <w:i/>
          <w:sz w:val="28"/>
          <w:szCs w:val="28"/>
        </w:rPr>
      </w:pPr>
    </w:p>
    <w:p w14:paraId="10D0E291" w14:textId="720DFA39" w:rsidR="0014005F" w:rsidRDefault="0014005F" w:rsidP="0014005F">
      <w:pPr>
        <w:pStyle w:val="Zkladntext2"/>
        <w:spacing w:after="0"/>
        <w:rPr>
          <w:b/>
          <w:i/>
          <w:iCs/>
          <w:color w:val="AEAAAA" w:themeColor="background2" w:themeShade="BF"/>
          <w:sz w:val="36"/>
          <w:szCs w:val="36"/>
        </w:rPr>
      </w:pPr>
      <w:r>
        <w:rPr>
          <w:b/>
          <w:i/>
          <w:iCs/>
          <w:color w:val="AEAAAA" w:themeColor="background2" w:themeShade="BF"/>
          <w:sz w:val="40"/>
          <w:szCs w:val="40"/>
        </w:rPr>
        <w:t>Přeji Vám jménem svým a celého představenstva          OS ČLK v Ústí nad Orlicí pevné zdraví Vám i Vašim blízkým a úspěšný rok 202</w:t>
      </w:r>
      <w:r w:rsidR="006B1204">
        <w:rPr>
          <w:b/>
          <w:i/>
          <w:iCs/>
          <w:color w:val="AEAAAA" w:themeColor="background2" w:themeShade="BF"/>
          <w:sz w:val="40"/>
          <w:szCs w:val="40"/>
        </w:rPr>
        <w:t>4</w:t>
      </w:r>
      <w:r>
        <w:rPr>
          <w:b/>
          <w:i/>
          <w:iCs/>
          <w:color w:val="AEAAAA" w:themeColor="background2" w:themeShade="BF"/>
          <w:sz w:val="40"/>
          <w:szCs w:val="40"/>
        </w:rPr>
        <w:t>.   MUDr. Ján Bánik</w:t>
      </w:r>
      <w:r>
        <w:rPr>
          <w:b/>
          <w:i/>
          <w:iCs/>
          <w:color w:val="AEAAAA" w:themeColor="background2" w:themeShade="BF"/>
          <w:sz w:val="36"/>
          <w:szCs w:val="36"/>
        </w:rPr>
        <w:t xml:space="preserve"> </w:t>
      </w:r>
    </w:p>
    <w:p w14:paraId="38908023" w14:textId="321126EC" w:rsidR="0014005F" w:rsidRDefault="0014005F" w:rsidP="0014005F">
      <w:pPr>
        <w:pStyle w:val="Zkladntext2"/>
        <w:spacing w:after="0"/>
        <w:ind w:left="567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77F0FD6" wp14:editId="0172F442">
            <wp:extent cx="4143375" cy="3429000"/>
            <wp:effectExtent l="0" t="0" r="9525" b="0"/>
            <wp:docPr id="1248160610" name="Obrázek 1" descr="Obsah obrázku svíčka, vánoce, vánoční stromeček, ov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60610" name="Obrázek 1" descr="Obsah obrázku svíčka, vánoce, vánoční stromeček, ovo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C867" w14:textId="77777777" w:rsidR="00E94E60" w:rsidRDefault="00E94E60"/>
    <w:sectPr w:rsidR="00E94E60" w:rsidSect="005705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A20"/>
    <w:multiLevelType w:val="hybridMultilevel"/>
    <w:tmpl w:val="E6B2D8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71BC8"/>
    <w:multiLevelType w:val="hybridMultilevel"/>
    <w:tmpl w:val="DA104C6E"/>
    <w:lvl w:ilvl="0" w:tplc="D1FEA9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3763">
    <w:abstractNumId w:val="0"/>
  </w:num>
  <w:num w:numId="2" w16cid:durableId="64292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5F"/>
    <w:rsid w:val="00046CED"/>
    <w:rsid w:val="0014005F"/>
    <w:rsid w:val="00265D37"/>
    <w:rsid w:val="00310422"/>
    <w:rsid w:val="003766FA"/>
    <w:rsid w:val="005705DE"/>
    <w:rsid w:val="006B1204"/>
    <w:rsid w:val="00B425F8"/>
    <w:rsid w:val="00BB79A9"/>
    <w:rsid w:val="00BD6C1D"/>
    <w:rsid w:val="00CC434E"/>
    <w:rsid w:val="00D97519"/>
    <w:rsid w:val="00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2CB"/>
  <w15:chartTrackingRefBased/>
  <w15:docId w15:val="{7655A6AA-B3AB-4CD8-A43C-C246757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4005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14005F"/>
    <w:pPr>
      <w:tabs>
        <w:tab w:val="center" w:pos="4536"/>
        <w:tab w:val="right" w:pos="9072"/>
      </w:tabs>
      <w:spacing w:after="60"/>
      <w:ind w:firstLine="284"/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14005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1400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4005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4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nadorlici@clkcr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 | OS Ústí nad Orlicí</dc:creator>
  <cp:keywords/>
  <dc:description/>
  <cp:lastModifiedBy>Petr Jeníček</cp:lastModifiedBy>
  <cp:revision>4</cp:revision>
  <dcterms:created xsi:type="dcterms:W3CDTF">2024-02-04T09:32:00Z</dcterms:created>
  <dcterms:modified xsi:type="dcterms:W3CDTF">2024-02-04T11:08:00Z</dcterms:modified>
</cp:coreProperties>
</file>